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10" w:rsidRDefault="00CD0410">
      <w:pPr>
        <w:ind w:left="9180"/>
        <w:rPr>
          <w:b/>
          <w:sz w:val="26"/>
          <w:szCs w:val="26"/>
        </w:rPr>
      </w:pPr>
    </w:p>
    <w:p w:rsidR="00CD0410" w:rsidRDefault="00CD0410">
      <w:pPr>
        <w:ind w:left="-180"/>
        <w:rPr>
          <w:b/>
          <w:sz w:val="26"/>
          <w:szCs w:val="26"/>
        </w:rPr>
      </w:pPr>
    </w:p>
    <w:p w:rsidR="00CD0410" w:rsidRDefault="00BB0344">
      <w:pPr>
        <w:ind w:left="-180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</w:r>
      <w:r w:rsidR="001078D1">
        <w:rPr>
          <w:sz w:val="26"/>
          <w:szCs w:val="26"/>
        </w:rPr>
        <w:tab/>
        <w:t xml:space="preserve">       УТВЕРЖДАЮ</w:t>
      </w:r>
    </w:p>
    <w:p w:rsidR="00CD0410" w:rsidRDefault="001078D1">
      <w:pPr>
        <w:tabs>
          <w:tab w:val="left" w:pos="13395"/>
          <w:tab w:val="right" w:pos="14853"/>
        </w:tabs>
        <w:ind w:left="900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противодействию коррупции </w:t>
      </w:r>
      <w:r w:rsidR="00BB0344">
        <w:rPr>
          <w:sz w:val="26"/>
          <w:szCs w:val="26"/>
        </w:rPr>
        <w:t>ГАПОУ СО «ИГК»</w:t>
      </w:r>
    </w:p>
    <w:p w:rsidR="00CD0410" w:rsidRDefault="00CD0410">
      <w:pPr>
        <w:ind w:left="9000"/>
        <w:rPr>
          <w:sz w:val="26"/>
          <w:szCs w:val="26"/>
        </w:rPr>
      </w:pPr>
    </w:p>
    <w:p w:rsidR="00CD0410" w:rsidRDefault="001078D1">
      <w:pPr>
        <w:ind w:left="900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___________________ </w:t>
      </w:r>
      <w:r w:rsidR="00BB034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B0344">
        <w:rPr>
          <w:sz w:val="26"/>
          <w:szCs w:val="26"/>
          <w:u w:val="single"/>
        </w:rPr>
        <w:t>Е.В. Обро</w:t>
      </w:r>
      <w:r w:rsidR="00BB0344" w:rsidRPr="00BB0344">
        <w:rPr>
          <w:sz w:val="26"/>
          <w:szCs w:val="26"/>
          <w:u w:val="single"/>
        </w:rPr>
        <w:t>сова</w:t>
      </w:r>
    </w:p>
    <w:p w:rsidR="00C039ED" w:rsidRDefault="00C039ED">
      <w:pPr>
        <w:ind w:left="9000"/>
        <w:rPr>
          <w:sz w:val="26"/>
          <w:szCs w:val="26"/>
        </w:rPr>
      </w:pPr>
      <w:r w:rsidRPr="00C039ED">
        <w:rPr>
          <w:sz w:val="26"/>
          <w:szCs w:val="26"/>
        </w:rPr>
        <w:t xml:space="preserve">«____» </w:t>
      </w:r>
      <w:r>
        <w:rPr>
          <w:sz w:val="26"/>
          <w:szCs w:val="26"/>
        </w:rPr>
        <w:t xml:space="preserve"> </w:t>
      </w:r>
      <w:r w:rsidRPr="00C039ED">
        <w:rPr>
          <w:sz w:val="26"/>
          <w:szCs w:val="26"/>
        </w:rPr>
        <w:t xml:space="preserve">  __________</w:t>
      </w:r>
      <w:r>
        <w:rPr>
          <w:sz w:val="26"/>
          <w:szCs w:val="26"/>
        </w:rPr>
        <w:t xml:space="preserve">  </w:t>
      </w:r>
      <w:r w:rsidRPr="00C039ED">
        <w:rPr>
          <w:sz w:val="26"/>
          <w:szCs w:val="26"/>
        </w:rPr>
        <w:t>20______ г</w:t>
      </w:r>
      <w:r>
        <w:rPr>
          <w:sz w:val="26"/>
          <w:szCs w:val="26"/>
        </w:rPr>
        <w:t>.</w:t>
      </w:r>
    </w:p>
    <w:p w:rsidR="00CD0410" w:rsidRDefault="001078D1">
      <w:pPr>
        <w:ind w:left="90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0410" w:rsidRDefault="00CD0410">
      <w:pPr>
        <w:jc w:val="center"/>
        <w:rPr>
          <w:b/>
          <w:sz w:val="28"/>
          <w:szCs w:val="28"/>
        </w:rPr>
      </w:pPr>
    </w:p>
    <w:p w:rsidR="00CD0410" w:rsidRDefault="00107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Комиссии по противодействию коррупции </w:t>
      </w:r>
    </w:p>
    <w:p w:rsidR="00CD0410" w:rsidRDefault="00BB0344">
      <w:pPr>
        <w:jc w:val="center"/>
      </w:pPr>
      <w:r>
        <w:rPr>
          <w:b/>
          <w:sz w:val="28"/>
          <w:szCs w:val="28"/>
          <w:u w:val="single"/>
        </w:rPr>
        <w:t>Государственного автономного профессионального образовательного учреждения Свердловской области «Ирбитский гуманитарный колледж»</w:t>
      </w:r>
      <w:r w:rsidR="001078D1">
        <w:rPr>
          <w:b/>
          <w:sz w:val="28"/>
          <w:szCs w:val="28"/>
        </w:rPr>
        <w:t xml:space="preserve"> на 2023 год</w:t>
      </w:r>
    </w:p>
    <w:p w:rsidR="00CD0410" w:rsidRDefault="001078D1">
      <w:pPr>
        <w:tabs>
          <w:tab w:val="left" w:pos="9477"/>
        </w:tabs>
        <w:jc w:val="both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</w:t>
      </w:r>
      <w:r>
        <w:t xml:space="preserve">          (наименование организации) </w:t>
      </w:r>
      <w:r>
        <w:tab/>
      </w:r>
    </w:p>
    <w:p w:rsidR="00CD0410" w:rsidRDefault="00CD0410">
      <w:pPr>
        <w:tabs>
          <w:tab w:val="left" w:pos="9477"/>
        </w:tabs>
        <w:jc w:val="both"/>
      </w:pPr>
    </w:p>
    <w:tbl>
      <w:tblPr>
        <w:tblW w:w="1530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0"/>
        <w:gridCol w:w="3420"/>
      </w:tblGrid>
      <w:tr w:rsidR="00CD04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0" w:rsidRDefault="001078D1">
            <w:pPr>
              <w:jc w:val="center"/>
            </w:pPr>
            <w:r>
              <w:rPr>
                <w:b/>
                <w:sz w:val="26"/>
                <w:szCs w:val="26"/>
              </w:rPr>
              <w:t>Вопросы для рассмотрения и обсуждения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0" w:rsidRDefault="00107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CD0410" w:rsidRDefault="00107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подготовку вопросов повестки</w:t>
            </w:r>
          </w:p>
        </w:tc>
      </w:tr>
      <w:tr w:rsidR="00CD0410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1078D1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>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CD041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1078D1">
            <w:pPr>
              <w:ind w:right="72" w:firstLine="437"/>
              <w:jc w:val="both"/>
            </w:pPr>
            <w:r w:rsidRPr="0055327F">
              <w:t>1. Отчет о выполнении плана мероприятий колледжа по противодействию коррупции, плана работы Комиссии по противодействию коррупции за 202</w:t>
            </w:r>
            <w:r>
              <w:t>2</w:t>
            </w:r>
            <w:r w:rsidRPr="0055327F">
              <w:t xml:space="preserve"> год</w:t>
            </w:r>
            <w:r w:rsidR="001078D1">
              <w:t>.</w:t>
            </w:r>
            <w:r w:rsidRPr="0055327F"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Антипина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right="72" w:firstLine="437"/>
              <w:jc w:val="both"/>
            </w:pPr>
            <w:r w:rsidRPr="0055327F">
              <w:t>2. О контроле за финансово-хозяйственной деятельностью колледжа в 202</w:t>
            </w:r>
            <w:r>
              <w:t>2</w:t>
            </w:r>
            <w:r w:rsidRPr="0055327F">
              <w:t xml:space="preserve"> году.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 w:rsidRPr="0055327F">
              <w:t>3. Об осуществлении контроля за размещением заказов на поставку товаров, выполнение работ, оказание услуг в колледже в 202</w:t>
            </w:r>
            <w:r>
              <w:t>2</w:t>
            </w:r>
            <w:r w:rsidRPr="0055327F">
              <w:t xml:space="preserve"> году.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 w:rsidRPr="0055327F">
              <w:t xml:space="preserve">4. О выполнении решений Комиссии, принятых на заседании в </w:t>
            </w:r>
            <w:r w:rsidRPr="0055327F">
              <w:rPr>
                <w:lang w:val="en-US"/>
              </w:rPr>
              <w:t>IV</w:t>
            </w:r>
            <w:r w:rsidRPr="0055327F">
              <w:t xml:space="preserve"> квартале 202</w:t>
            </w:r>
            <w:r>
              <w:t>2</w:t>
            </w:r>
            <w:r w:rsidRPr="0055327F"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 w:rsidRPr="0055327F">
              <w:t>5. О 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А.В. Антипина</w:t>
            </w:r>
          </w:p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 w:rsidRPr="0055327F">
              <w:t xml:space="preserve">6. О результатах мониторинга наличия родственных связей среди работников Колледжа в </w:t>
            </w:r>
            <w:r w:rsidRPr="0055327F">
              <w:rPr>
                <w:lang w:val="en-US"/>
              </w:rPr>
              <w:t>IV</w:t>
            </w:r>
            <w:r w:rsidRPr="0055327F">
              <w:t xml:space="preserve"> квартале 202</w:t>
            </w:r>
            <w:r>
              <w:t>2</w:t>
            </w:r>
            <w:r w:rsidRPr="0055327F"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Антипина 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 w:rsidRPr="0055327F">
              <w:t>7. Размещение на сайте Колледжа в информационно</w:t>
            </w:r>
            <w:bookmarkStart w:id="0" w:name="_GoBack"/>
            <w:bookmarkEnd w:id="0"/>
            <w:r w:rsidRPr="0055327F">
              <w:t>-телекоммуникационной сети «Интернет» нормативно-правовых, локальных актов, планов мероприятий по противодействию коррупции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55327F" w:rsidRDefault="00C039ED" w:rsidP="00C039ED">
            <w:pPr>
              <w:ind w:firstLine="437"/>
              <w:jc w:val="both"/>
            </w:pPr>
            <w:r>
              <w:t>8. Размещение на стендах информации по антикоррупционной 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ind w:firstLine="437"/>
              <w:jc w:val="both"/>
            </w:pPr>
            <w:r>
              <w:t>9. Организация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BD7D55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CD0410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1078D1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CD0410">
            <w:pPr>
              <w:jc w:val="center"/>
              <w:rPr>
                <w:sz w:val="26"/>
                <w:szCs w:val="26"/>
              </w:rPr>
            </w:pP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numPr>
                <w:ilvl w:val="0"/>
                <w:numId w:val="1"/>
              </w:numPr>
              <w:suppressAutoHyphens w:val="0"/>
              <w:autoSpaceDN/>
              <w:ind w:right="72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мероприятий колледжа по противодействию коррупции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2023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ind w:right="72"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контроле за финансово-хозяйственной деятельностью колледжа 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квартале 2023 года.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3. О</w:t>
            </w:r>
            <w:r>
              <w:rPr>
                <w:sz w:val="26"/>
                <w:szCs w:val="26"/>
              </w:rPr>
              <w:t xml:space="preserve">б осуществлении контроля за размещением заказов на поставку товаров, выполнение работ, оказание услуг в колледже 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квартале 2023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310AC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выполнении решений Комиссии, принятых на заседании 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2023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ind w:right="72" w:firstLine="437"/>
              <w:jc w:val="both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5. Об организации обучения лиц, в должностные обязанности которых входит участие в противодействии коррупции в колледже, с учётом потребности в обучении по антикоррупционной тематике.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 xml:space="preserve"> </w:t>
            </w:r>
            <w:r w:rsidRPr="00AC5BD4">
              <w:rPr>
                <w:sz w:val="26"/>
                <w:szCs w:val="26"/>
              </w:rPr>
              <w:t>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6. О 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А.В. Антипина</w:t>
            </w:r>
          </w:p>
          <w:p w:rsidR="00C039ED" w:rsidRPr="00E76B2E" w:rsidRDefault="00C039ED" w:rsidP="00C039ED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 результатах мониторинга наличия родственных связей среди работников Колледжа 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2023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AC5BD4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Антипина 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t>Размещение на стендах информации по антикоррупционной 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C039ED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Default="00C039ED" w:rsidP="00C039ED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t>Организация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ED" w:rsidRPr="00BD7D55" w:rsidRDefault="00C039ED" w:rsidP="00C03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CD0410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1078D1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CD0410">
            <w:pPr>
              <w:jc w:val="center"/>
              <w:rPr>
                <w:sz w:val="26"/>
                <w:szCs w:val="26"/>
              </w:rPr>
            </w:pP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A92DD3">
            <w:pPr>
              <w:numPr>
                <w:ilvl w:val="0"/>
                <w:numId w:val="2"/>
              </w:numPr>
              <w:suppressAutoHyphens w:val="0"/>
              <w:autoSpaceDN/>
              <w:ind w:right="72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мероприятий колледжа по противодействию коррупции 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202</w:t>
            </w:r>
            <w:r w:rsidR="00A92D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A92DD3">
            <w:pPr>
              <w:ind w:right="72"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контроле за финансово-хозяйственной деятельностью колледжа во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квартале 202</w:t>
            </w:r>
            <w:r w:rsidR="00A92D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A92DD3">
            <w:pPr>
              <w:ind w:firstLine="437"/>
              <w:jc w:val="both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3. О</w:t>
            </w:r>
            <w:r>
              <w:rPr>
                <w:sz w:val="26"/>
                <w:szCs w:val="26"/>
              </w:rPr>
              <w:t xml:space="preserve">б осуществлении контроля за размещением заказов на поставку товаров, выполнение работ, оказание услуг в колледже во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квартале 202</w:t>
            </w:r>
            <w:r w:rsidR="00A92D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310AC" w:rsidRDefault="008C4D85" w:rsidP="00A92DD3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выполнении решений Комиссии, принятых на заседании во </w:t>
            </w:r>
            <w:r>
              <w:rPr>
                <w:sz w:val="26"/>
                <w:szCs w:val="26"/>
                <w:lang w:val="en-US"/>
              </w:rPr>
              <w:t>II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</w:t>
            </w:r>
            <w:r w:rsidR="00A92D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ind w:right="72"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76B2E">
              <w:rPr>
                <w:sz w:val="26"/>
                <w:szCs w:val="26"/>
              </w:rPr>
              <w:t>. О проведении внутри колледжа проверок использования государственного имущества, подготовка информационно-аналитической справки о результатах проведенных проверок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Н.И. Забелина</w:t>
            </w:r>
          </w:p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76B2E">
              <w:rPr>
                <w:sz w:val="26"/>
                <w:szCs w:val="26"/>
              </w:rPr>
              <w:t>. О размещении на сайте колледжа сметы на финансирование расходов из внебюджетных источников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C5BD4">
              <w:rPr>
                <w:sz w:val="26"/>
                <w:szCs w:val="26"/>
              </w:rPr>
              <w:t>. О 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А.В. Антипина</w:t>
            </w:r>
          </w:p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2A0754" w:rsidRDefault="008C4D85" w:rsidP="008C4D85">
            <w:pPr>
              <w:ind w:firstLine="43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2A0754">
              <w:rPr>
                <w:color w:val="000000"/>
                <w:sz w:val="26"/>
                <w:szCs w:val="26"/>
              </w:rPr>
              <w:t xml:space="preserve">. О контроле за соблюдением требований законодательства при приеме обучающихся в колледж.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Забелина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A92DD3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О результатах мониторинга наличия родственных связей среди работников Колледжа в </w:t>
            </w:r>
            <w:r>
              <w:rPr>
                <w:sz w:val="26"/>
                <w:szCs w:val="26"/>
                <w:lang w:val="en-US"/>
              </w:rPr>
              <w:t>II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</w:t>
            </w:r>
            <w:r w:rsidR="00A92D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Антипина 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>
              <w:t>Размещение на стендах информации по антикоррупционной 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>
              <w:t>Обеспечение правил приема, перевода и отчисления обучающихся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  <w:p w:rsidR="008C4D85" w:rsidRPr="00BD7D55" w:rsidRDefault="008C4D85" w:rsidP="008C4D85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 xml:space="preserve"> </w:t>
            </w:r>
            <w:r w:rsidRPr="00AC5BD4">
              <w:rPr>
                <w:sz w:val="26"/>
                <w:szCs w:val="26"/>
              </w:rPr>
              <w:t>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>
              <w:t>Организация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CD0410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1078D1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10" w:rsidRDefault="00CD0410">
            <w:pPr>
              <w:jc w:val="center"/>
              <w:rPr>
                <w:sz w:val="26"/>
                <w:szCs w:val="26"/>
              </w:rPr>
            </w:pP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124850">
            <w:pPr>
              <w:numPr>
                <w:ilvl w:val="0"/>
                <w:numId w:val="3"/>
              </w:numPr>
              <w:suppressAutoHyphens w:val="0"/>
              <w:autoSpaceDN/>
              <w:ind w:right="72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мероприятий колледжа по противодействию коррупции 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202</w:t>
            </w:r>
            <w:r w:rsidR="001248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124850">
            <w:pPr>
              <w:ind w:right="72"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контроле за финансово-хозяйственной деятельностью колледжа в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квартале 202</w:t>
            </w:r>
            <w:r w:rsidR="001248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124850">
            <w:pPr>
              <w:ind w:firstLine="437"/>
              <w:jc w:val="both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3. О</w:t>
            </w:r>
            <w:r>
              <w:rPr>
                <w:sz w:val="26"/>
                <w:szCs w:val="26"/>
              </w:rPr>
              <w:t xml:space="preserve">б осуществлении контроля за размещением заказов на поставку товаров, выполнение работ, оказание услуг в колледже в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квартале 202</w:t>
            </w:r>
            <w:r w:rsidR="001248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E76B2E">
              <w:rPr>
                <w:sz w:val="26"/>
                <w:szCs w:val="26"/>
              </w:rPr>
              <w:t>Е.В. Семенихина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310AC" w:rsidRDefault="008C4D85" w:rsidP="00124850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выполнении решений Комиссии, принятых на заседании во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</w:t>
            </w:r>
            <w:r w:rsidR="001248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ind w:right="72"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76B2E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>б</w:t>
            </w:r>
            <w:r w:rsidRPr="00E76B2E">
              <w:rPr>
                <w:sz w:val="26"/>
                <w:szCs w:val="26"/>
              </w:rPr>
              <w:t xml:space="preserve"> организации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C5BD4">
              <w:rPr>
                <w:sz w:val="26"/>
                <w:szCs w:val="26"/>
              </w:rPr>
              <w:t>. О 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А.В. Антипина</w:t>
            </w:r>
          </w:p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 w:rsidRPr="00AC5BD4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76B2E">
              <w:rPr>
                <w:sz w:val="26"/>
                <w:szCs w:val="26"/>
              </w:rPr>
              <w:t xml:space="preserve">. Об </w:t>
            </w:r>
            <w:r>
              <w:rPr>
                <w:sz w:val="26"/>
                <w:szCs w:val="26"/>
              </w:rPr>
              <w:t>о</w:t>
            </w:r>
            <w:r w:rsidRPr="00E76B2E">
              <w:rPr>
                <w:rStyle w:val="FontStyle31"/>
                <w:b w:val="0"/>
                <w:sz w:val="26"/>
                <w:szCs w:val="26"/>
              </w:rPr>
              <w:t>рганизаци</w:t>
            </w:r>
            <w:r>
              <w:rPr>
                <w:rStyle w:val="FontStyle31"/>
                <w:b w:val="0"/>
                <w:sz w:val="26"/>
                <w:szCs w:val="26"/>
              </w:rPr>
              <w:t xml:space="preserve">и и проведении </w:t>
            </w:r>
            <w:r w:rsidRPr="00E76B2E">
              <w:rPr>
                <w:rStyle w:val="FontStyle31"/>
                <w:b w:val="0"/>
                <w:sz w:val="26"/>
                <w:szCs w:val="26"/>
              </w:rPr>
              <w:t xml:space="preserve">Международного дня борьбы с коррупцией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124850">
            <w:pPr>
              <w:ind w:firstLine="4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О результатах мониторинга наличия родственных связей среди работников Колледжа в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E31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</w:t>
            </w:r>
            <w:r w:rsidR="001248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AC5BD4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Антипина 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810263" w:rsidRDefault="008C4D85" w:rsidP="008C4D85">
            <w:pPr>
              <w:ind w:firstLine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263">
              <w:rPr>
                <w:sz w:val="26"/>
                <w:szCs w:val="26"/>
              </w:rPr>
              <w:t xml:space="preserve">. О планировании деятельности Комиссии по противодействию коррупции </w:t>
            </w:r>
          </w:p>
          <w:p w:rsidR="008C4D85" w:rsidRDefault="008C4D85" w:rsidP="00124850">
            <w:pPr>
              <w:rPr>
                <w:sz w:val="26"/>
                <w:szCs w:val="26"/>
              </w:rPr>
            </w:pPr>
            <w:r w:rsidRPr="0081026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810263">
              <w:rPr>
                <w:sz w:val="26"/>
                <w:szCs w:val="26"/>
              </w:rPr>
              <w:t>ПОУ СО «И</w:t>
            </w:r>
            <w:r>
              <w:rPr>
                <w:sz w:val="26"/>
                <w:szCs w:val="26"/>
              </w:rPr>
              <w:t>ГК</w:t>
            </w:r>
            <w:r w:rsidRPr="00810263">
              <w:rPr>
                <w:sz w:val="26"/>
                <w:szCs w:val="26"/>
              </w:rPr>
              <w:t>» на 20</w:t>
            </w:r>
            <w:r>
              <w:rPr>
                <w:sz w:val="26"/>
                <w:szCs w:val="26"/>
              </w:rPr>
              <w:t>2</w:t>
            </w:r>
            <w:r w:rsidR="00124850">
              <w:rPr>
                <w:sz w:val="26"/>
                <w:szCs w:val="26"/>
              </w:rPr>
              <w:t>4</w:t>
            </w:r>
            <w:r w:rsidRPr="0081026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E76B2E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ind w:firstLine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>
              <w:t>Размещение на стендах информации по антикоррупционной 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jc w:val="center"/>
              <w:rPr>
                <w:sz w:val="26"/>
                <w:szCs w:val="26"/>
              </w:rPr>
            </w:pPr>
            <w:r w:rsidRPr="00BD7D55">
              <w:rPr>
                <w:sz w:val="26"/>
                <w:szCs w:val="26"/>
              </w:rPr>
              <w:t>Е.А. Гаязова</w:t>
            </w:r>
          </w:p>
        </w:tc>
      </w:tr>
      <w:tr w:rsidR="008C4D85">
        <w:tblPrEx>
          <w:tblCellMar>
            <w:top w:w="0" w:type="dxa"/>
            <w:bottom w:w="0" w:type="dxa"/>
          </w:tblCellMar>
        </w:tblPrEx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Default="008C4D85" w:rsidP="008C4D85">
            <w:pPr>
              <w:ind w:firstLine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>
              <w:t>Организация совещаний с заместителями директора и должностным лицом, ответственным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85" w:rsidRPr="00BD7D55" w:rsidRDefault="008C4D85" w:rsidP="008C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Обросова</w:t>
            </w:r>
          </w:p>
        </w:tc>
      </w:tr>
    </w:tbl>
    <w:p w:rsidR="00CD0410" w:rsidRDefault="00CD0410"/>
    <w:sectPr w:rsidR="00CD0410">
      <w:headerReference w:type="default" r:id="rId7"/>
      <w:pgSz w:w="16838" w:h="11906" w:orient="landscape"/>
      <w:pgMar w:top="539" w:right="818" w:bottom="719" w:left="1134" w:header="36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8D1">
      <w:r>
        <w:separator/>
      </w:r>
    </w:p>
  </w:endnote>
  <w:endnote w:type="continuationSeparator" w:id="0">
    <w:p w:rsidR="00000000" w:rsidRDefault="0010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8D1">
      <w:r>
        <w:rPr>
          <w:color w:val="000000"/>
        </w:rPr>
        <w:separator/>
      </w:r>
    </w:p>
  </w:footnote>
  <w:footnote w:type="continuationSeparator" w:id="0">
    <w:p w:rsidR="00000000" w:rsidRDefault="0010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6C" w:rsidRDefault="001078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F766C" w:rsidRDefault="001078D1">
                          <w:pPr>
                            <w:pStyle w:val="a5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6F766C" w:rsidRDefault="001078D1">
                    <w:pPr>
                      <w:pStyle w:val="a5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2BA"/>
    <w:multiLevelType w:val="hybridMultilevel"/>
    <w:tmpl w:val="23DAC590"/>
    <w:lvl w:ilvl="0" w:tplc="BCA221C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39D322C5"/>
    <w:multiLevelType w:val="hybridMultilevel"/>
    <w:tmpl w:val="9372035C"/>
    <w:lvl w:ilvl="0" w:tplc="E5EAFC4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3D3305AA"/>
    <w:multiLevelType w:val="hybridMultilevel"/>
    <w:tmpl w:val="68D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0410"/>
    <w:rsid w:val="001078D1"/>
    <w:rsid w:val="00124850"/>
    <w:rsid w:val="003D5E8D"/>
    <w:rsid w:val="008C4D85"/>
    <w:rsid w:val="00A92DD3"/>
    <w:rsid w:val="00BB0344"/>
    <w:rsid w:val="00C039ED"/>
    <w:rsid w:val="00C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B541-676B-46E4-BBCF-1E35FC6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Основной текст Знак"/>
    <w:rPr>
      <w:sz w:val="28"/>
      <w:lang w:val="ru-RU" w:eastAsia="ru-RU" w:bidi="ar-SA"/>
    </w:rPr>
  </w:style>
  <w:style w:type="paragraph" w:styleId="aa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widowControl w:val="0"/>
      <w:autoSpaceDE w:val="0"/>
    </w:pPr>
    <w:rPr>
      <w:rFonts w:ascii="Arial" w:eastAsia="Calibri" w:hAnsi="Arial"/>
    </w:rPr>
  </w:style>
  <w:style w:type="paragraph" w:customStyle="1" w:styleId="ac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page number"/>
    <w:basedOn w:val="a0"/>
  </w:style>
  <w:style w:type="paragraph" w:customStyle="1" w:styleId="ConsPlusNormal">
    <w:name w:val="ConsPlusNormal"/>
    <w:pPr>
      <w:suppressAutoHyphens/>
      <w:autoSpaceDE w:val="0"/>
    </w:pPr>
    <w:rPr>
      <w:sz w:val="24"/>
      <w:szCs w:val="24"/>
      <w:lang w:eastAsia="en-US"/>
    </w:rPr>
  </w:style>
  <w:style w:type="character" w:customStyle="1" w:styleId="FontStyle31">
    <w:name w:val="Font Style31"/>
    <w:rsid w:val="008C4D8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 организационных мероприятий</vt:lpstr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 организационных мероприятий</dc:title>
  <dc:subject/>
  <dc:creator>user</dc:creator>
  <dc:description/>
  <cp:lastModifiedBy>Гаязова Е.А.</cp:lastModifiedBy>
  <cp:revision>6</cp:revision>
  <cp:lastPrinted>2023-01-20T10:13:00Z</cp:lastPrinted>
  <dcterms:created xsi:type="dcterms:W3CDTF">2023-01-20T04:26:00Z</dcterms:created>
  <dcterms:modified xsi:type="dcterms:W3CDTF">2023-01-20T10:14:00Z</dcterms:modified>
</cp:coreProperties>
</file>